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5"/>
        <w:tblpPr w:leftFromText="180" w:rightFromText="180" w:vertAnchor="page" w:horzAnchor="page" w:tblpX="1187" w:tblpY="2393"/>
        <w:tblOverlap w:val="never"/>
        <w:tblW w:w="976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8"/>
        <w:gridCol w:w="629"/>
        <w:gridCol w:w="621"/>
        <w:gridCol w:w="904"/>
        <w:gridCol w:w="208"/>
        <w:gridCol w:w="705"/>
        <w:gridCol w:w="950"/>
        <w:gridCol w:w="850"/>
        <w:gridCol w:w="15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88" w:type="dxa"/>
            <w:vMerge w:val="restart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2"/>
                <w:vertAlign w:val="baseline"/>
                <w:lang w:val="en-US" w:eastAsia="zh-CN"/>
              </w:rPr>
              <w:t>项目</w:t>
            </w:r>
          </w:p>
        </w:tc>
        <w:tc>
          <w:tcPr>
            <w:tcW w:w="4867" w:type="dxa"/>
            <w:gridSpan w:val="7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2"/>
                <w:vertAlign w:val="baseline"/>
                <w:lang w:val="en-US" w:eastAsia="zh-CN"/>
              </w:rPr>
              <w:t>质量标准</w:t>
            </w:r>
          </w:p>
        </w:tc>
        <w:tc>
          <w:tcPr>
            <w:tcW w:w="1508" w:type="dxa"/>
            <w:vMerge w:val="restart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2"/>
                <w:vertAlign w:val="baseline"/>
                <w:lang w:val="en-US" w:eastAsia="zh-CN"/>
              </w:rPr>
              <w:t>试验方法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3388" w:type="dxa"/>
            <w:vMerge w:val="continue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29" w:type="dxa"/>
            <w:tcBorders>
              <w:tl2br w:val="nil"/>
              <w:tr2bl w:val="nil"/>
            </w:tcBorders>
          </w:tcPr>
          <w:p>
            <w:pPr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2"/>
                <w:vertAlign w:val="baseline"/>
                <w:lang w:val="en-US" w:eastAsia="zh-CN"/>
              </w:rPr>
              <w:t>5号</w:t>
            </w:r>
          </w:p>
        </w:tc>
        <w:tc>
          <w:tcPr>
            <w:tcW w:w="621" w:type="dxa"/>
            <w:tcBorders>
              <w:tl2br w:val="nil"/>
              <w:tr2bl w:val="nil"/>
            </w:tcBorders>
          </w:tcPr>
          <w:p>
            <w:pPr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2"/>
                <w:vertAlign w:val="baseline"/>
                <w:lang w:val="en-US" w:eastAsia="zh-CN"/>
              </w:rPr>
              <w:t>0号</w:t>
            </w:r>
          </w:p>
        </w:tc>
        <w:tc>
          <w:tcPr>
            <w:tcW w:w="904" w:type="dxa"/>
            <w:tcBorders>
              <w:tl2br w:val="nil"/>
              <w:tr2bl w:val="nil"/>
            </w:tcBorders>
          </w:tcPr>
          <w:p>
            <w:pPr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2"/>
                <w:vertAlign w:val="baseline"/>
                <w:lang w:val="en-US" w:eastAsia="zh-CN"/>
              </w:rPr>
              <w:t>-10号</w:t>
            </w:r>
          </w:p>
        </w:tc>
        <w:tc>
          <w:tcPr>
            <w:tcW w:w="913" w:type="dxa"/>
            <w:gridSpan w:val="2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2"/>
                <w:vertAlign w:val="baseline"/>
                <w:lang w:val="en-US" w:eastAsia="zh-CN"/>
              </w:rPr>
              <w:t>-20号</w:t>
            </w:r>
          </w:p>
        </w:tc>
        <w:tc>
          <w:tcPr>
            <w:tcW w:w="950" w:type="dxa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2"/>
                <w:vertAlign w:val="baseline"/>
                <w:lang w:val="en-US" w:eastAsia="zh-CN"/>
              </w:rPr>
              <w:t>-35号</w:t>
            </w:r>
          </w:p>
        </w:tc>
        <w:tc>
          <w:tcPr>
            <w:tcW w:w="850" w:type="dxa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2"/>
                <w:vertAlign w:val="baseline"/>
                <w:lang w:val="en-US" w:eastAsia="zh-CN"/>
              </w:rPr>
              <w:t>-50号</w:t>
            </w:r>
          </w:p>
        </w:tc>
        <w:tc>
          <w:tcPr>
            <w:tcW w:w="1508" w:type="dxa"/>
            <w:vMerge w:val="continue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388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氧化安定性（以总不溶物计）/（mg/100ml）             不大于</w:t>
            </w:r>
          </w:p>
        </w:tc>
        <w:tc>
          <w:tcPr>
            <w:tcW w:w="4867" w:type="dxa"/>
            <w:gridSpan w:val="7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2.5</w:t>
            </w:r>
          </w:p>
        </w:tc>
        <w:tc>
          <w:tcPr>
            <w:tcW w:w="1508" w:type="dxa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  <w:t>SH/T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  <w:t>0175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388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硫含量，mg/kg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不大于</w:t>
            </w:r>
          </w:p>
        </w:tc>
        <w:tc>
          <w:tcPr>
            <w:tcW w:w="4867" w:type="dxa"/>
            <w:gridSpan w:val="7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SH/T 0689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3388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酸度（以KOH计）/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（mg/100ml）</w:t>
            </w: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不大于</w:t>
            </w:r>
          </w:p>
        </w:tc>
        <w:tc>
          <w:tcPr>
            <w:tcW w:w="4867" w:type="dxa"/>
            <w:gridSpan w:val="7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508" w:type="dxa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GB/T 258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88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10%蒸余物残碳（质量分数）/%</w:t>
            </w: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不大于</w:t>
            </w:r>
          </w:p>
        </w:tc>
        <w:tc>
          <w:tcPr>
            <w:tcW w:w="4867" w:type="dxa"/>
            <w:gridSpan w:val="7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0.3</w:t>
            </w:r>
          </w:p>
        </w:tc>
        <w:tc>
          <w:tcPr>
            <w:tcW w:w="1508" w:type="dxa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  <w:t>GB/T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17144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388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 xml:space="preserve">灰分（质量分数）/%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不大于</w:t>
            </w:r>
          </w:p>
        </w:tc>
        <w:tc>
          <w:tcPr>
            <w:tcW w:w="4867" w:type="dxa"/>
            <w:gridSpan w:val="7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0.01</w:t>
            </w:r>
          </w:p>
        </w:tc>
        <w:tc>
          <w:tcPr>
            <w:tcW w:w="1508" w:type="dxa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GB/T 508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388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铜片腐蚀（50℃，3h）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级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不大于</w:t>
            </w:r>
          </w:p>
        </w:tc>
        <w:tc>
          <w:tcPr>
            <w:tcW w:w="4867" w:type="dxa"/>
            <w:gridSpan w:val="7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GB/T 5096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3388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水含量（体积分数）/%    不大于</w:t>
            </w:r>
          </w:p>
        </w:tc>
        <w:tc>
          <w:tcPr>
            <w:tcW w:w="4867" w:type="dxa"/>
            <w:gridSpan w:val="7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痕迹</w:t>
            </w:r>
          </w:p>
        </w:tc>
        <w:tc>
          <w:tcPr>
            <w:tcW w:w="1508" w:type="dxa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 xml:space="preserve">GB/T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260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3388" w:type="dxa"/>
            <w:tcBorders>
              <w:tl2br w:val="nil"/>
              <w:tr2bl w:val="nil"/>
            </w:tcBorders>
          </w:tcPr>
          <w:p>
            <w:pPr>
              <w:widowControl w:val="0"/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 xml:space="preserve">润滑性    </w:t>
            </w:r>
          </w:p>
          <w:p>
            <w:pPr>
              <w:widowControl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 xml:space="preserve">  校正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磨痕直径(60℃)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um 不大于</w:t>
            </w:r>
          </w:p>
        </w:tc>
        <w:tc>
          <w:tcPr>
            <w:tcW w:w="4867" w:type="dxa"/>
            <w:gridSpan w:val="7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460</w:t>
            </w:r>
          </w:p>
        </w:tc>
        <w:tc>
          <w:tcPr>
            <w:tcW w:w="1508" w:type="dxa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SH/T 0765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88" w:type="dxa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多环芳烃含量（质量分数）/%</w:t>
            </w: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不大于</w:t>
            </w:r>
          </w:p>
        </w:tc>
        <w:tc>
          <w:tcPr>
            <w:tcW w:w="4867" w:type="dxa"/>
            <w:gridSpan w:val="7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/>
              </w:rPr>
            </w:pP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508" w:type="dxa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SH/T 0806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88" w:type="dxa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总污染物含量/（mg/kg）</w:t>
            </w:r>
          </w:p>
        </w:tc>
        <w:tc>
          <w:tcPr>
            <w:tcW w:w="4867" w:type="dxa"/>
            <w:gridSpan w:val="7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508" w:type="dxa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GB/T 33400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88" w:type="dxa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运动粘度(20℃)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/（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mm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/s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250" w:type="dxa"/>
            <w:gridSpan w:val="2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3.0～8.0</w:t>
            </w:r>
          </w:p>
        </w:tc>
        <w:tc>
          <w:tcPr>
            <w:tcW w:w="1817" w:type="dxa"/>
            <w:gridSpan w:val="3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2.5～8.0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1.8～7.0</w:t>
            </w:r>
          </w:p>
        </w:tc>
        <w:tc>
          <w:tcPr>
            <w:tcW w:w="1508" w:type="dxa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GB/T 265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88" w:type="dxa"/>
            <w:tcBorders>
              <w:tl2br w:val="nil"/>
              <w:tr2bl w:val="nil"/>
            </w:tcBorders>
          </w:tcPr>
          <w:p>
            <w:pPr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凝点/℃                 不高于</w:t>
            </w:r>
          </w:p>
        </w:tc>
        <w:tc>
          <w:tcPr>
            <w:tcW w:w="629" w:type="dxa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21" w:type="dxa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904" w:type="dxa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-10</w:t>
            </w:r>
          </w:p>
        </w:tc>
        <w:tc>
          <w:tcPr>
            <w:tcW w:w="913" w:type="dxa"/>
            <w:gridSpan w:val="2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-20</w:t>
            </w:r>
          </w:p>
        </w:tc>
        <w:tc>
          <w:tcPr>
            <w:tcW w:w="950" w:type="dxa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-35</w:t>
            </w:r>
          </w:p>
        </w:tc>
        <w:tc>
          <w:tcPr>
            <w:tcW w:w="850" w:type="dxa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-50</w:t>
            </w:r>
          </w:p>
        </w:tc>
        <w:tc>
          <w:tcPr>
            <w:tcW w:w="1508" w:type="dxa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 xml:space="preserve">GB/T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510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88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冷滤点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/℃               不高于</w:t>
            </w:r>
          </w:p>
        </w:tc>
        <w:tc>
          <w:tcPr>
            <w:tcW w:w="629" w:type="dxa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621" w:type="dxa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04" w:type="dxa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-5</w:t>
            </w:r>
          </w:p>
        </w:tc>
        <w:tc>
          <w:tcPr>
            <w:tcW w:w="913" w:type="dxa"/>
            <w:gridSpan w:val="2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-14</w:t>
            </w:r>
          </w:p>
        </w:tc>
        <w:tc>
          <w:tcPr>
            <w:tcW w:w="950" w:type="dxa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-29</w:t>
            </w:r>
          </w:p>
        </w:tc>
        <w:tc>
          <w:tcPr>
            <w:tcW w:w="850" w:type="dxa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-44</w:t>
            </w:r>
          </w:p>
        </w:tc>
        <w:tc>
          <w:tcPr>
            <w:tcW w:w="1508" w:type="dxa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SH/T 0248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388" w:type="dxa"/>
            <w:tcBorders>
              <w:tl2br w:val="nil"/>
              <w:tr2bl w:val="nil"/>
            </w:tcBorders>
          </w:tcPr>
          <w:p>
            <w:pPr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闪点（闭口）/℃         不低于</w:t>
            </w:r>
          </w:p>
        </w:tc>
        <w:tc>
          <w:tcPr>
            <w:tcW w:w="2154" w:type="dxa"/>
            <w:gridSpan w:val="3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  <w:tc>
          <w:tcPr>
            <w:tcW w:w="913" w:type="dxa"/>
            <w:gridSpan w:val="2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1508" w:type="dxa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GB/T 261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3388" w:type="dxa"/>
            <w:tcBorders>
              <w:tl2br w:val="nil"/>
              <w:tr2bl w:val="nil"/>
            </w:tcBorders>
          </w:tcPr>
          <w:p>
            <w:pPr>
              <w:widowControl w:val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十六烷值                不小于</w:t>
            </w:r>
          </w:p>
        </w:tc>
        <w:tc>
          <w:tcPr>
            <w:tcW w:w="2154" w:type="dxa"/>
            <w:gridSpan w:val="3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913" w:type="dxa"/>
            <w:gridSpan w:val="2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1508" w:type="dxa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GB/T 386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3388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十六烷指数              不小于</w:t>
            </w:r>
          </w:p>
        </w:tc>
        <w:tc>
          <w:tcPr>
            <w:tcW w:w="2154" w:type="dxa"/>
            <w:gridSpan w:val="3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913" w:type="dxa"/>
            <w:gridSpan w:val="2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1800" w:type="dxa"/>
            <w:gridSpan w:val="2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1508" w:type="dxa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SH/T 0694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3388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馏程：</w:t>
            </w: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50%回收温度/℃       不高于   90%回收温度/℃       不高于   95%回收温度/℃          不高于</w:t>
            </w:r>
          </w:p>
        </w:tc>
        <w:tc>
          <w:tcPr>
            <w:tcW w:w="4867" w:type="dxa"/>
            <w:gridSpan w:val="7"/>
            <w:tcBorders>
              <w:tl2br w:val="nil"/>
              <w:tr2bl w:val="nil"/>
            </w:tcBorders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300</w:t>
            </w: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355</w:t>
            </w: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365</w:t>
            </w:r>
          </w:p>
        </w:tc>
        <w:tc>
          <w:tcPr>
            <w:tcW w:w="1508" w:type="dxa"/>
            <w:tcBorders>
              <w:tl2br w:val="nil"/>
              <w:tr2bl w:val="nil"/>
            </w:tcBorders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GB/T 6536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3388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密度（20℃），kg/m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superscript"/>
                <w:lang w:val="en-US" w:eastAsia="zh-CN"/>
              </w:rPr>
              <w:t>3</w:t>
            </w:r>
          </w:p>
        </w:tc>
        <w:tc>
          <w:tcPr>
            <w:tcW w:w="2362" w:type="dxa"/>
            <w:gridSpan w:val="4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810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～845</w:t>
            </w:r>
          </w:p>
        </w:tc>
        <w:tc>
          <w:tcPr>
            <w:tcW w:w="2505" w:type="dxa"/>
            <w:gridSpan w:val="3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790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～840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GB/T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1884</w:t>
            </w: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GB/T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1885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388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脂肪酸甲酯含量（体积分数）/%</w:t>
            </w: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不大于</w:t>
            </w:r>
          </w:p>
        </w:tc>
        <w:tc>
          <w:tcPr>
            <w:tcW w:w="4867" w:type="dxa"/>
            <w:gridSpan w:val="7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1.0</w:t>
            </w:r>
          </w:p>
        </w:tc>
        <w:tc>
          <w:tcPr>
            <w:tcW w:w="1508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NB/SH/T 0916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52"/>
          <w:szCs w:val="52"/>
        </w:rPr>
      </w:pPr>
      <w:r>
        <w:rPr>
          <w:rFonts w:hint="eastAsia" w:asciiTheme="minorEastAsia" w:hAnsiTheme="minorEastAsia" w:eastAsiaTheme="minorEastAsia" w:cstheme="minorEastAsia"/>
          <w:sz w:val="52"/>
          <w:szCs w:val="52"/>
          <w:lang w:val="en-US" w:eastAsia="zh-CN"/>
        </w:rPr>
        <w:t>国六柴油</w:t>
      </w:r>
      <w:r>
        <w:rPr>
          <w:rFonts w:hint="eastAsia" w:asciiTheme="minorEastAsia" w:hAnsiTheme="minorEastAsia" w:eastAsiaTheme="minorEastAsia" w:cstheme="minorEastAsia"/>
          <w:sz w:val="52"/>
          <w:szCs w:val="52"/>
        </w:rPr>
        <w:t>技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52"/>
          <w:szCs w:val="52"/>
        </w:rPr>
        <w:t>术要求和试验方法</w:t>
      </w:r>
    </w:p>
    <w:p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ËÎÌå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ËÎÌå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ËÎÌå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ËÎÌå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71EC5"/>
    <w:rsid w:val="00204B59"/>
    <w:rsid w:val="05B71EC5"/>
    <w:rsid w:val="06161C3D"/>
    <w:rsid w:val="0BC84657"/>
    <w:rsid w:val="304D6403"/>
    <w:rsid w:val="42B47A13"/>
    <w:rsid w:val="4D724AB3"/>
    <w:rsid w:val="7A89582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619</Characters>
  <Lines>0</Lines>
  <Paragraphs>0</Paragraphs>
  <ScaleCrop>false</ScaleCrop>
  <LinksUpToDate>false</LinksUpToDate>
  <CharactersWithSpaces>0</CharactersWithSpaces>
  <Application>WPS Office_10.1.0.5597_F1E327BC-269C-435d-A152-05C5408002CA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2017-04-13T08:21:00Z</dcterms:created>
  <dc:creator>Administrator</dc:creator>
  <cp:lastModifiedBy>Administrator</cp:lastModifiedBy>
  <dcterms:modified xsi:type="dcterms:W3CDTF">2017-04-14T02:05:47Z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2052-10.1.0.5597</vt:lpwstr>
  </property>
</Properties>
</file>